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2C3648D6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02A9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23BFFF6" w14:textId="23FFE6CA" w:rsidR="003D4EBF" w:rsidRPr="00FA29D0" w:rsidRDefault="003D4EBF" w:rsidP="003D4EBF">
      <w:pPr>
        <w:pStyle w:val="Zkladnodstavec"/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71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– PODPORA ROZVOJE A DOSTUPNOSTI </w:t>
      </w:r>
      <w:r>
        <w:rPr>
          <w:rFonts w:ascii="Arial" w:hAnsi="Arial" w:cs="Arial"/>
          <w:caps/>
          <w:sz w:val="32"/>
          <w:szCs w:val="32"/>
        </w:rPr>
        <w:t>paliativní</w:t>
      </w:r>
      <w:r w:rsidRPr="00A562AB">
        <w:rPr>
          <w:rFonts w:ascii="Arial" w:hAnsi="Arial" w:cs="Arial"/>
          <w:caps/>
          <w:sz w:val="32"/>
          <w:szCs w:val="32"/>
        </w:rPr>
        <w:t xml:space="preserve"> PÉČE </w:t>
      </w:r>
      <w:r w:rsidRPr="00FA29D0">
        <w:rPr>
          <w:rFonts w:ascii="Arial" w:hAnsi="Arial" w:cs="Arial"/>
          <w:caps/>
          <w:sz w:val="32"/>
          <w:szCs w:val="32"/>
        </w:rPr>
        <w:t>– SC 4.3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FA29D0">
        <w:rPr>
          <w:rFonts w:ascii="Arial" w:hAnsi="Arial" w:cs="Arial"/>
          <w:caps/>
          <w:sz w:val="32"/>
          <w:szCs w:val="32"/>
        </w:rPr>
        <w:t>(MRR)</w:t>
      </w:r>
    </w:p>
    <w:p w14:paraId="57B9948D" w14:textId="6C57D50B" w:rsidR="007C10C2" w:rsidRPr="00312DA5" w:rsidRDefault="003D4EBF" w:rsidP="004E3AD0">
      <w:pPr>
        <w:jc w:val="center"/>
        <w:rPr>
          <w:rFonts w:ascii="Arial" w:hAnsi="Arial" w:cs="Arial"/>
          <w:caps/>
          <w:sz w:val="32"/>
          <w:szCs w:val="32"/>
        </w:rPr>
      </w:pPr>
      <w:r>
        <w:rPr>
          <w:rFonts w:ascii="Arial" w:hAnsi="Arial" w:cs="Arial"/>
          <w:caps/>
          <w:sz w:val="32"/>
          <w:szCs w:val="32"/>
        </w:rPr>
        <w:t>72</w:t>
      </w:r>
      <w:r w:rsidRPr="00FA29D0">
        <w:rPr>
          <w:rFonts w:ascii="Arial" w:hAnsi="Arial" w:cs="Arial"/>
          <w:caps/>
          <w:sz w:val="32"/>
          <w:szCs w:val="32"/>
        </w:rPr>
        <w:t xml:space="preserve">. výzva IROP – PODPORA ROZVOJE A DOSTUPNOSTI </w:t>
      </w:r>
      <w:r>
        <w:rPr>
          <w:rFonts w:ascii="Arial" w:hAnsi="Arial" w:cs="Arial"/>
          <w:caps/>
          <w:sz w:val="32"/>
          <w:szCs w:val="32"/>
        </w:rPr>
        <w:t>PALIATIVNÍPÉČE – SC</w:t>
      </w:r>
      <w:r w:rsidRPr="00FA29D0">
        <w:rPr>
          <w:rFonts w:ascii="Arial" w:hAnsi="Arial" w:cs="Arial"/>
          <w:caps/>
          <w:sz w:val="32"/>
          <w:szCs w:val="32"/>
        </w:rPr>
        <w:t xml:space="preserve"> 4.3 (PR)</w:t>
      </w:r>
    </w:p>
    <w:p w14:paraId="23DFDC52" w14:textId="195F528D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E3AD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2654B6C3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E3AD0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32A93CE1" w:rsidR="00E3224A" w:rsidRDefault="004E3AD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60314BD2" w:rsidR="00E3224A" w:rsidRDefault="004E3AD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07195149" w:rsidR="00E3224A" w:rsidRDefault="004E3AD0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383D6A21" w:rsidR="00E3224A" w:rsidRDefault="004E3AD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4FA70464" w:rsidR="00E3224A" w:rsidRDefault="004E3AD0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4ABFE19D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454EF0">
        <w:rPr>
          <w:rFonts w:ascii="Arial" w:hAnsi="Arial" w:cs="Arial"/>
        </w:rPr>
        <w:t>6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2547950C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0FE4781">
        <w:rPr>
          <w:rFonts w:ascii="Arial" w:hAnsi="Arial" w:cs="Arial"/>
        </w:rPr>
        <w:t xml:space="preserve">V případě projektů </w:t>
      </w:r>
      <w:r w:rsidRPr="007B338E">
        <w:rPr>
          <w:rFonts w:ascii="Arial" w:hAnsi="Arial" w:cs="Arial"/>
        </w:rPr>
        <w:t xml:space="preserve">zaměřených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 w:rsidRPr="007B338E">
        <w:rPr>
          <w:rFonts w:ascii="Arial" w:hAnsi="Arial" w:cs="Arial"/>
        </w:rPr>
        <w:t xml:space="preserve"> </w:t>
      </w:r>
      <w:r w:rsidRPr="007B338E">
        <w:rPr>
          <w:rFonts w:ascii="Arial" w:hAnsi="Arial" w:cs="Arial"/>
        </w:rPr>
        <w:t>se bude jednat o infrastrukturu s životností alespoň pět let, u které je evidentní, že projekty</w:t>
      </w:r>
      <w:r w:rsidRPr="00FE4781">
        <w:rPr>
          <w:rFonts w:ascii="Arial" w:hAnsi="Arial" w:cs="Arial"/>
        </w:rPr>
        <w:t xml:space="preserve"> budou spadat do skupiny projektů, kdy emise </w:t>
      </w:r>
      <w:proofErr w:type="gramStart"/>
      <w:r w:rsidRPr="00FE4781">
        <w:rPr>
          <w:rFonts w:ascii="Arial" w:hAnsi="Arial" w:cs="Arial"/>
        </w:rPr>
        <w:t>nepřekročí</w:t>
      </w:r>
      <w:proofErr w:type="gramEnd"/>
      <w:r w:rsidRPr="00FE4781">
        <w:rPr>
          <w:rFonts w:ascii="Arial" w:hAnsi="Arial" w:cs="Arial"/>
        </w:rPr>
        <w:t xml:space="preserve"> 20 000 tCO</w:t>
      </w:r>
      <w:r w:rsidRPr="00FE4781">
        <w:rPr>
          <w:rFonts w:ascii="Arial" w:hAnsi="Arial" w:cs="Arial"/>
          <w:vertAlign w:val="subscript"/>
        </w:rPr>
        <w:t>2</w:t>
      </w:r>
      <w:r w:rsidR="00377FE1">
        <w:rPr>
          <w:rFonts w:ascii="Arial" w:hAnsi="Arial" w:cs="Arial"/>
          <w:vertAlign w:val="subscript"/>
        </w:rPr>
        <w:t xml:space="preserve"> </w:t>
      </w:r>
      <w:proofErr w:type="spellStart"/>
      <w:r w:rsidRPr="00FE4781">
        <w:rPr>
          <w:rFonts w:ascii="Arial" w:hAnsi="Arial" w:cs="Arial"/>
        </w:rPr>
        <w:t>ekv</w:t>
      </w:r>
      <w:proofErr w:type="spellEnd"/>
      <w:r w:rsidRPr="00FE4781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3F5F7659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454EF0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E551135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</w:t>
      </w:r>
      <w:r w:rsidR="007B338E">
        <w:rPr>
          <w:rFonts w:ascii="Arial" w:hAnsi="Arial" w:cs="Arial"/>
        </w:rPr>
        <w:t>na</w:t>
      </w:r>
      <w:r w:rsidR="003D4EBF" w:rsidRPr="00B03A83">
        <w:rPr>
          <w:rFonts w:ascii="Arial" w:hAnsi="Arial" w:cs="Arial"/>
        </w:rPr>
        <w:t xml:space="preserve"> </w:t>
      </w:r>
      <w:r w:rsidR="003D4EBF" w:rsidRPr="003D4EBF">
        <w:rPr>
          <w:rFonts w:ascii="Arial" w:hAnsi="Arial" w:cs="Arial"/>
        </w:rPr>
        <w:t>podpor</w:t>
      </w:r>
      <w:r w:rsidR="003D4EBF">
        <w:rPr>
          <w:rFonts w:ascii="Arial" w:hAnsi="Arial" w:cs="Arial"/>
        </w:rPr>
        <w:t>u</w:t>
      </w:r>
      <w:r w:rsidR="003D4EBF" w:rsidRPr="003D4EBF">
        <w:rPr>
          <w:rFonts w:ascii="Arial" w:hAnsi="Arial" w:cs="Arial"/>
        </w:rPr>
        <w:t xml:space="preserve"> rozvoje dostupnosti zdravotní paliativní péče</w:t>
      </w:r>
      <w:r w:rsidR="00167AD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0F7FEFD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2529AC" w:rsidRPr="002529AC">
        <w:rPr>
          <w:rFonts w:ascii="Arial" w:hAnsi="Arial" w:cs="Arial"/>
          <w:highlight w:val="cyan"/>
        </w:rPr>
        <w:t>XXXX</w:t>
      </w:r>
      <w:r w:rsidR="00167ADA">
        <w:rPr>
          <w:rFonts w:ascii="Arial" w:hAnsi="Arial" w:cs="Arial"/>
        </w:rPr>
        <w:t xml:space="preserve">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CA2D5C8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</w:t>
      </w:r>
      <w:r w:rsidRPr="002529AC">
        <w:rPr>
          <w:rFonts w:ascii="Arial" w:hAnsi="Arial" w:cs="Arial"/>
        </w:rPr>
        <w:t>i</w:t>
      </w:r>
      <w:r w:rsidR="00686DD9" w:rsidRPr="002529AC">
        <w:rPr>
          <w:rFonts w:ascii="Arial" w:hAnsi="Arial" w:cs="Arial"/>
        </w:rPr>
        <w:t xml:space="preserve"> </w:t>
      </w:r>
      <w:r w:rsidR="00C01A83">
        <w:rPr>
          <w:rFonts w:ascii="Arial" w:hAnsi="Arial" w:cs="Arial"/>
        </w:rPr>
        <w:t>budované</w:t>
      </w:r>
      <w:r w:rsidR="002529AC" w:rsidRPr="002529AC">
        <w:rPr>
          <w:rFonts w:ascii="Arial" w:hAnsi="Arial" w:cs="Arial"/>
        </w:rPr>
        <w:t xml:space="preserve"> </w:t>
      </w:r>
      <w:r w:rsidR="001435B5" w:rsidRPr="002529AC">
        <w:rPr>
          <w:rFonts w:ascii="Arial" w:hAnsi="Arial" w:cs="Arial"/>
        </w:rPr>
        <w:t>in</w:t>
      </w:r>
      <w:r w:rsidR="001435B5">
        <w:rPr>
          <w:rFonts w:ascii="Arial" w:hAnsi="Arial" w:cs="Arial"/>
        </w:rPr>
        <w:t>frastruktury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4B3A95C4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C01A83" w:rsidRPr="003D4EBF">
        <w:rPr>
          <w:rFonts w:ascii="Arial" w:hAnsi="Arial" w:cs="Arial"/>
        </w:rPr>
        <w:t>podpor</w:t>
      </w:r>
      <w:r w:rsidR="00C01A83">
        <w:rPr>
          <w:rFonts w:ascii="Arial" w:hAnsi="Arial" w:cs="Arial"/>
        </w:rPr>
        <w:t>u</w:t>
      </w:r>
      <w:r w:rsidR="00C01A83" w:rsidRPr="003D4EBF">
        <w:rPr>
          <w:rFonts w:ascii="Arial" w:hAnsi="Arial" w:cs="Arial"/>
        </w:rPr>
        <w:t xml:space="preserve"> rozvoje dostupnosti zdravotní paliativní péče</w:t>
      </w:r>
      <w:r w:rsidR="001435B5" w:rsidRPr="00FF65EC" w:rsidDel="001435B5">
        <w:rPr>
          <w:rFonts w:ascii="Arial" w:hAnsi="Arial" w:cs="Arial"/>
        </w:rPr>
        <w:t xml:space="preserve"> </w:t>
      </w:r>
      <w:bookmarkEnd w:id="14"/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D4EBF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AD0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2A9D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A83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8</Pages>
  <Words>1898</Words>
  <Characters>11200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Živcová Petra</cp:lastModifiedBy>
  <cp:revision>21</cp:revision>
  <cp:lastPrinted>2023-02-21T14:27:00Z</cp:lastPrinted>
  <dcterms:created xsi:type="dcterms:W3CDTF">2023-05-29T09:28:00Z</dcterms:created>
  <dcterms:modified xsi:type="dcterms:W3CDTF">2024-01-12T11:11:00Z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